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3" w:rsidRPr="00514EA3" w:rsidRDefault="00514EA3" w:rsidP="00514EA3">
      <w:pPr>
        <w:jc w:val="center"/>
        <w:rPr>
          <w:b/>
        </w:rPr>
      </w:pPr>
      <w:bookmarkStart w:id="0" w:name="_GoBack"/>
      <w:r w:rsidRPr="00514EA3">
        <w:rPr>
          <w:b/>
        </w:rPr>
        <w:t>OGŁOSZENIE</w:t>
      </w:r>
    </w:p>
    <w:bookmarkEnd w:id="0"/>
    <w:p w:rsidR="00514EA3" w:rsidRPr="00514EA3" w:rsidRDefault="00514EA3" w:rsidP="00514EA3">
      <w:pPr>
        <w:jc w:val="both"/>
        <w:rPr>
          <w:b/>
        </w:rPr>
      </w:pPr>
      <w:r w:rsidRPr="00514EA3">
        <w:rPr>
          <w:b/>
        </w:rPr>
        <w:t xml:space="preserve"> </w:t>
      </w:r>
    </w:p>
    <w:p w:rsidR="00514EA3" w:rsidRPr="00514EA3" w:rsidRDefault="00514EA3" w:rsidP="00514EA3">
      <w:pPr>
        <w:jc w:val="both"/>
        <w:rPr>
          <w:b/>
        </w:rPr>
      </w:pPr>
      <w:r w:rsidRPr="00514EA3">
        <w:rPr>
          <w:b/>
        </w:rPr>
        <w:t xml:space="preserve">Uprzejmie informuję wszystkich mieszkańców, że 26 czerwca 2018 r. (wtorek) </w:t>
      </w:r>
      <w:r>
        <w:rPr>
          <w:b/>
        </w:rPr>
        <w:br/>
      </w:r>
      <w:r w:rsidRPr="00514EA3">
        <w:rPr>
          <w:b/>
        </w:rPr>
        <w:t xml:space="preserve">o godz. 16.00 w sali konferencyjnej Urzędu Miejskiego w Augustowie, ul. 3 Maja 60 odbędą się obrady XLIX sesji Rady Miejskiej w Augustowie. </w:t>
      </w:r>
    </w:p>
    <w:p w:rsidR="00514EA3" w:rsidRPr="00514EA3" w:rsidRDefault="00514EA3" w:rsidP="00514EA3">
      <w:pPr>
        <w:jc w:val="both"/>
        <w:rPr>
          <w:b/>
          <w:u w:val="single"/>
        </w:rPr>
      </w:pPr>
      <w:r w:rsidRPr="00514EA3">
        <w:rPr>
          <w:b/>
          <w:u w:val="single"/>
        </w:rPr>
        <w:t>Proponowany porządek obrad: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3"/>
        <w:jc w:val="both"/>
      </w:pPr>
      <w:r>
        <w:t>Otwarcie obrad.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3"/>
        <w:jc w:val="both"/>
      </w:pPr>
      <w:r>
        <w:t>Przyjęcie porządku obrad.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3"/>
        <w:jc w:val="both"/>
      </w:pPr>
      <w:r>
        <w:t>Sprawozdanie z działalności Burmistrza Miasta Augustowa od ostatniej sesji Rady Miejskiej.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3"/>
        <w:jc w:val="both"/>
      </w:pPr>
      <w:r>
        <w:t xml:space="preserve">Interpelacje i zapytania radnych. 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3"/>
        <w:jc w:val="both"/>
      </w:pPr>
      <w:r>
        <w:t>Sprawozdania z działalności za 2017 rok: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Miejskiego Ośrodka Pomocy Społecznej,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Augustowskich Placówek Kultury,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Centrum Sportu i Rekreacji.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4"/>
        <w:jc w:val="both"/>
      </w:pPr>
      <w:r>
        <w:t>Rozpatrzenie projektów uchwał w sprawie: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zatwierdzenia sprawozdania finansowego Gminy Miasta Augustów wraz ze sprawozdaniem z wykonania budżetu za 2017 rok;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absolutorium za 2017 rok Burmistrzowi Miasta Augustowa;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rozpatrzenia skargi wniesionej na działalność Burmistrza Miasta Augustowa;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wyrażenia zgody na zawarcie porozumienia z Gminą Nowinka z zakresu objęcia mieszkańców Gminy Nowinka opieką i usługami świadczonymi przez Środowiskowy Dom Samopomocy w Augustowie;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przekształcenia Przedszkola Nr 6 im. Słoneczna Szósteczka w Augustowie, </w:t>
      </w:r>
      <w:r>
        <w:br/>
      </w:r>
      <w:r>
        <w:t>ul. Śródmieście 29 poprzez przeniesienie jego siedziby;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wyrażenia zgody na zawarcie kolejnej umowy dzierżawy, której przedmiotem jest ta sama nieruchomość;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trybu postępowania o udzielenie dotacji celowej spółkom wodnym nie działającym </w:t>
      </w:r>
      <w:r>
        <w:br/>
      </w:r>
      <w:r>
        <w:t>w celu osiągnięcia zysku, przeznaczonej na bieżące utrzymanie wód i urządzeń wodnych, sposobu jej rozliczenia oraz sposobu kontroli wykonywania zadania objętego dotacją;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wyrażenia zgody na przystąpienie do realizacji projektu pn. „Adaptation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in </w:t>
      </w:r>
      <w:proofErr w:type="spellStart"/>
      <w:r>
        <w:t>Druskininkai</w:t>
      </w:r>
      <w:proofErr w:type="spellEnd"/>
      <w:r>
        <w:t xml:space="preserve"> and </w:t>
      </w:r>
      <w:proofErr w:type="spellStart"/>
      <w:r>
        <w:t>Augustow</w:t>
      </w:r>
      <w:proofErr w:type="spellEnd"/>
      <w:r>
        <w:t xml:space="preserve"> for </w:t>
      </w:r>
      <w:proofErr w:type="spellStart"/>
      <w:r>
        <w:t>tourism</w:t>
      </w:r>
      <w:proofErr w:type="spellEnd"/>
      <w:r>
        <w:t xml:space="preserve"> in cross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area</w:t>
      </w:r>
      <w:proofErr w:type="spellEnd"/>
      <w:r>
        <w:t>/ Adaptacja dziedzictwa przyrodniczego w Druskiennikach i Augustowie dla turystyki w obszarze przygranicznym” do współfinansowania w ramach naboru wniosków: Program INTERREG V-A Litwa - Polska;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wyrażenia zgody na przystąpienie do realizacji projektu pn. „The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/ Historia dwóch uzdrowisk” zgłaszanego przez Gminę Miasto Augustów do współfinansowania w ramach naboru wniosków: Program INTERREG VA Litwa - Polska;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określenia miejsca okazjonalnie wykorzystywanego do kąpieli przy plaży Bielnik </w:t>
      </w:r>
      <w:r>
        <w:br/>
      </w:r>
      <w:r>
        <w:t>i określenia sezonu kąpielowego dla tego miejsca;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>określenia miejsca okazjonalnie wykorzystywanego do kąpieli przy plaży Radiowej Trójki i określenia sezonu kąpielowego dla tego miejsca;</w:t>
      </w:r>
    </w:p>
    <w:p w:rsidR="00514EA3" w:rsidRDefault="00514EA3" w:rsidP="00514EA3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określenia miejsca okazjonalnie wykorzystywanego do kąpieli przy Plaży </w:t>
      </w:r>
      <w:proofErr w:type="spellStart"/>
      <w:r>
        <w:t>POSTiW</w:t>
      </w:r>
      <w:proofErr w:type="spellEnd"/>
      <w:r>
        <w:t xml:space="preserve"> </w:t>
      </w:r>
      <w:r>
        <w:br/>
      </w:r>
      <w:r>
        <w:t>i określenia sezonu kąpielowego dla tego miejsca.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4"/>
        <w:jc w:val="both"/>
      </w:pPr>
      <w:r>
        <w:t>Sprawozdania z działalności Komisji Rady Miejskiej za 2017 rok.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4"/>
        <w:jc w:val="both"/>
      </w:pPr>
      <w:r>
        <w:t>Odpowiedzi na interpelacje i zapytania.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284" w:hanging="284"/>
        <w:jc w:val="both"/>
      </w:pPr>
      <w:r>
        <w:t>P</w:t>
      </w:r>
      <w:r>
        <w:t>rzyjęcie protokołu z obrad XLVIII sesji Rady Miejskiej z 22.05.2018 r.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426" w:hanging="426"/>
        <w:jc w:val="both"/>
      </w:pPr>
      <w:r>
        <w:t>Zapytania i wolne wnioski.</w:t>
      </w:r>
    </w:p>
    <w:p w:rsidR="00514EA3" w:rsidRDefault="00514EA3" w:rsidP="00514EA3">
      <w:pPr>
        <w:pStyle w:val="Akapitzlist"/>
        <w:numPr>
          <w:ilvl w:val="0"/>
          <w:numId w:val="2"/>
        </w:numPr>
        <w:ind w:left="426" w:hanging="426"/>
        <w:jc w:val="both"/>
      </w:pPr>
      <w:r>
        <w:t>Zamknięcie obrad.</w:t>
      </w:r>
    </w:p>
    <w:p w:rsidR="00514EA3" w:rsidRPr="00514EA3" w:rsidRDefault="00514EA3" w:rsidP="00514EA3">
      <w:pPr>
        <w:ind w:left="5387"/>
        <w:jc w:val="center"/>
        <w:rPr>
          <w:color w:val="000000" w:themeColor="text1"/>
        </w:rPr>
      </w:pPr>
      <w:r w:rsidRPr="00514EA3">
        <w:rPr>
          <w:color w:val="000000" w:themeColor="text1"/>
        </w:rPr>
        <w:t>Z poważaniem</w:t>
      </w:r>
    </w:p>
    <w:p w:rsidR="00514EA3" w:rsidRPr="00514EA3" w:rsidRDefault="00514EA3" w:rsidP="00514EA3">
      <w:pPr>
        <w:ind w:left="5387"/>
        <w:jc w:val="center"/>
        <w:rPr>
          <w:b/>
          <w:color w:val="000000" w:themeColor="text1"/>
        </w:rPr>
      </w:pPr>
      <w:r w:rsidRPr="00514EA3">
        <w:rPr>
          <w:b/>
          <w:color w:val="000000" w:themeColor="text1"/>
        </w:rPr>
        <w:t>Przewodniczący</w:t>
      </w:r>
    </w:p>
    <w:p w:rsidR="00514EA3" w:rsidRPr="00514EA3" w:rsidRDefault="00514EA3" w:rsidP="00514EA3">
      <w:pPr>
        <w:ind w:left="5387"/>
        <w:jc w:val="center"/>
        <w:rPr>
          <w:b/>
          <w:color w:val="000000" w:themeColor="text1"/>
        </w:rPr>
      </w:pPr>
      <w:r w:rsidRPr="00514EA3">
        <w:rPr>
          <w:b/>
          <w:color w:val="000000" w:themeColor="text1"/>
        </w:rPr>
        <w:t>Rady Miejskiej w Augustowie</w:t>
      </w:r>
    </w:p>
    <w:p w:rsidR="00570AB2" w:rsidRPr="00514EA3" w:rsidRDefault="00514EA3" w:rsidP="00514EA3">
      <w:pPr>
        <w:ind w:left="5387"/>
        <w:jc w:val="center"/>
        <w:rPr>
          <w:b/>
          <w:color w:val="000000" w:themeColor="text1"/>
        </w:rPr>
      </w:pPr>
      <w:r w:rsidRPr="00514EA3">
        <w:rPr>
          <w:b/>
          <w:color w:val="000000" w:themeColor="text1"/>
        </w:rPr>
        <w:t>Filip Jerzy Chodkiewicz</w:t>
      </w:r>
    </w:p>
    <w:sectPr w:rsidR="00570AB2" w:rsidRPr="00514EA3" w:rsidSect="00514E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CFE"/>
    <w:multiLevelType w:val="hybridMultilevel"/>
    <w:tmpl w:val="EFE6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1749A"/>
    <w:multiLevelType w:val="hybridMultilevel"/>
    <w:tmpl w:val="21BC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3"/>
    <w:rsid w:val="00514EA3"/>
    <w:rsid w:val="005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21AD-63C0-4B3E-82E0-38D37F4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27F1-BDF9-4D99-94F7-EBD179AA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2018-06-14T05:34:00Z</dcterms:created>
  <dcterms:modified xsi:type="dcterms:W3CDTF">2018-06-14T05:45:00Z</dcterms:modified>
</cp:coreProperties>
</file>